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91" w:rsidRDefault="00D735A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Rutine for registrering/arkivering i fagsystemet Visma </w:t>
      </w:r>
      <w:proofErr w:type="spellStart"/>
      <w:r>
        <w:rPr>
          <w:b/>
          <w:sz w:val="28"/>
          <w:szCs w:val="28"/>
          <w:u w:val="single"/>
        </w:rPr>
        <w:t>Unique</w:t>
      </w:r>
      <w:proofErr w:type="spellEnd"/>
      <w:r>
        <w:rPr>
          <w:b/>
          <w:sz w:val="28"/>
          <w:szCs w:val="28"/>
          <w:u w:val="single"/>
        </w:rPr>
        <w:t xml:space="preserve"> Velferd</w:t>
      </w:r>
    </w:p>
    <w:p w:rsidR="00D735AD" w:rsidRDefault="00C0607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Det elektroniske fagsystemet Visma </w:t>
      </w:r>
      <w:proofErr w:type="spellStart"/>
      <w:r>
        <w:rPr>
          <w:b/>
          <w:sz w:val="28"/>
          <w:szCs w:val="28"/>
          <w:u w:val="single"/>
        </w:rPr>
        <w:t>Unique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 xml:space="preserve">Velferd </w:t>
      </w:r>
      <w:r w:rsidR="00D735AD">
        <w:rPr>
          <w:b/>
          <w:sz w:val="28"/>
          <w:szCs w:val="28"/>
          <w:u w:val="single"/>
        </w:rPr>
        <w:t xml:space="preserve"> brukes</w:t>
      </w:r>
      <w:proofErr w:type="gramEnd"/>
      <w:r w:rsidR="00D735AD">
        <w:rPr>
          <w:b/>
          <w:sz w:val="28"/>
          <w:szCs w:val="28"/>
          <w:u w:val="single"/>
        </w:rPr>
        <w:t xml:space="preserve"> av sosialtjenesten</w:t>
      </w:r>
    </w:p>
    <w:p w:rsidR="00D735AD" w:rsidRDefault="00D735AD">
      <w:pPr>
        <w:rPr>
          <w:b/>
          <w:sz w:val="28"/>
          <w:szCs w:val="28"/>
          <w:u w:val="single"/>
        </w:rPr>
      </w:pPr>
    </w:p>
    <w:p w:rsidR="00D735AD" w:rsidRDefault="00D735AD">
      <w:pPr>
        <w:rPr>
          <w:b/>
          <w:sz w:val="28"/>
          <w:szCs w:val="28"/>
        </w:rPr>
      </w:pPr>
      <w:r w:rsidRPr="00D735AD">
        <w:rPr>
          <w:b/>
          <w:sz w:val="28"/>
          <w:szCs w:val="28"/>
        </w:rPr>
        <w:t>Registrering:</w:t>
      </w:r>
    </w:p>
    <w:p w:rsidR="00DE2D6F" w:rsidRPr="00C0607F" w:rsidRDefault="00DE2D6F" w:rsidP="00C0607F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C0607F">
        <w:rPr>
          <w:sz w:val="28"/>
          <w:szCs w:val="28"/>
        </w:rPr>
        <w:t>Personhenvendelser i forbindelse med søknader og generell informasjon</w:t>
      </w:r>
    </w:p>
    <w:p w:rsidR="00DE2D6F" w:rsidRPr="00C0607F" w:rsidRDefault="00DE2D6F" w:rsidP="00C0607F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C0607F">
        <w:rPr>
          <w:sz w:val="28"/>
          <w:szCs w:val="28"/>
        </w:rPr>
        <w:t>Søknader med dokumentasjoner</w:t>
      </w:r>
    </w:p>
    <w:p w:rsidR="00DE2D6F" w:rsidRPr="00C0607F" w:rsidRDefault="00DE2D6F" w:rsidP="00C0607F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C0607F">
        <w:rPr>
          <w:sz w:val="28"/>
          <w:szCs w:val="28"/>
        </w:rPr>
        <w:t>Vedtak og utbetalinger</w:t>
      </w:r>
    </w:p>
    <w:p w:rsidR="00DE2D6F" w:rsidRPr="00C0607F" w:rsidRDefault="00DE2D6F" w:rsidP="00C0607F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C0607F">
        <w:rPr>
          <w:sz w:val="28"/>
          <w:szCs w:val="28"/>
        </w:rPr>
        <w:t>Generelle henvendelser og saker, høringer</w:t>
      </w:r>
    </w:p>
    <w:p w:rsidR="00DE2D6F" w:rsidRPr="00DE2D6F" w:rsidRDefault="00DE2D6F">
      <w:pPr>
        <w:rPr>
          <w:sz w:val="28"/>
          <w:szCs w:val="28"/>
        </w:rPr>
      </w:pPr>
      <w:r>
        <w:rPr>
          <w:sz w:val="28"/>
          <w:szCs w:val="28"/>
        </w:rPr>
        <w:t xml:space="preserve">Alle generelle henvendelser </w:t>
      </w:r>
      <w:proofErr w:type="gramStart"/>
      <w:r>
        <w:rPr>
          <w:sz w:val="28"/>
          <w:szCs w:val="28"/>
        </w:rPr>
        <w:t>og  saker</w:t>
      </w:r>
      <w:proofErr w:type="gramEnd"/>
      <w:r>
        <w:rPr>
          <w:sz w:val="28"/>
          <w:szCs w:val="28"/>
        </w:rPr>
        <w:t xml:space="preserve"> som ikke gjelder enkeltbruker registreres i sak/arkivsystemet </w:t>
      </w:r>
      <w:proofErr w:type="spellStart"/>
      <w:r w:rsidRPr="00DE2D6F">
        <w:rPr>
          <w:b/>
          <w:sz w:val="28"/>
          <w:szCs w:val="28"/>
        </w:rPr>
        <w:t>ephorte</w:t>
      </w:r>
      <w:proofErr w:type="spellEnd"/>
      <w:r>
        <w:rPr>
          <w:b/>
          <w:sz w:val="28"/>
          <w:szCs w:val="28"/>
        </w:rPr>
        <w:t>.</w:t>
      </w:r>
    </w:p>
    <w:p w:rsidR="00DE2D6F" w:rsidRDefault="00DE2D6F" w:rsidP="00DE2D6F">
      <w:pPr>
        <w:rPr>
          <w:b/>
          <w:sz w:val="28"/>
          <w:szCs w:val="28"/>
          <w:u w:val="single"/>
        </w:rPr>
      </w:pPr>
      <w:r w:rsidRPr="00E725C9">
        <w:rPr>
          <w:b/>
          <w:sz w:val="28"/>
          <w:szCs w:val="28"/>
          <w:u w:val="single"/>
        </w:rPr>
        <w:t>Arkivering</w:t>
      </w:r>
    </w:p>
    <w:p w:rsidR="00DE2D6F" w:rsidRDefault="00DE2D6F" w:rsidP="00DE2D6F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 xml:space="preserve">Elektroniske fagsystemer skiller </w:t>
      </w:r>
      <w:proofErr w:type="gramStart"/>
      <w:r>
        <w:rPr>
          <w:rFonts w:cs="77jffvy"/>
          <w:sz w:val="28"/>
          <w:szCs w:val="28"/>
        </w:rPr>
        <w:t>mellom :</w:t>
      </w:r>
      <w:proofErr w:type="gramEnd"/>
    </w:p>
    <w:p w:rsidR="00DE2D6F" w:rsidRDefault="00DE2D6F" w:rsidP="00DE2D6F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EPJ (pasientjournal) – dokumentasjon som produseres som følge av gitt helsehjelp av helsepersonell. Kan føres og bevares fullelektronisk.</w:t>
      </w:r>
    </w:p>
    <w:p w:rsidR="00DE2D6F" w:rsidRDefault="00DE2D6F" w:rsidP="00DE2D6F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Postjournal – dokumentasjon som produseres som følge av administrativt arbeid. Krav om Noark-5 for å føres fullelektronisk, ellers må dokumentasjonen skrives ut på papir for arkivering.</w:t>
      </w:r>
    </w:p>
    <w:p w:rsidR="00C33E37" w:rsidRDefault="00DE2D6F" w:rsidP="00DE2D6F">
      <w:pPr>
        <w:rPr>
          <w:b/>
          <w:color w:val="FF0000"/>
          <w:sz w:val="28"/>
          <w:szCs w:val="28"/>
          <w:u w:val="single"/>
        </w:rPr>
      </w:pPr>
      <w:r w:rsidRPr="00261613">
        <w:rPr>
          <w:b/>
          <w:color w:val="FF0000"/>
          <w:sz w:val="28"/>
          <w:szCs w:val="28"/>
          <w:u w:val="single"/>
        </w:rPr>
        <w:t xml:space="preserve">Visma </w:t>
      </w:r>
      <w:proofErr w:type="spellStart"/>
      <w:r w:rsidRPr="00261613">
        <w:rPr>
          <w:b/>
          <w:color w:val="FF0000"/>
          <w:sz w:val="28"/>
          <w:szCs w:val="28"/>
          <w:u w:val="single"/>
        </w:rPr>
        <w:t>Unique</w:t>
      </w:r>
      <w:proofErr w:type="spellEnd"/>
      <w:r w:rsidRPr="00261613">
        <w:rPr>
          <w:b/>
          <w:color w:val="FF0000"/>
          <w:sz w:val="28"/>
          <w:szCs w:val="28"/>
          <w:u w:val="single"/>
        </w:rPr>
        <w:t xml:space="preserve"> Velferd inneholder ingen EPJ (pasientjournal), og</w:t>
      </w:r>
      <w:r w:rsidRPr="00261613">
        <w:rPr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  <w:u w:val="single"/>
        </w:rPr>
        <w:t xml:space="preserve">fagsystemet er ikke pr. dags dato oppført på Riksarkivet sin liste over godkjent </w:t>
      </w:r>
      <w:proofErr w:type="spellStart"/>
      <w:r>
        <w:rPr>
          <w:b/>
          <w:color w:val="FF0000"/>
          <w:sz w:val="28"/>
          <w:szCs w:val="28"/>
          <w:u w:val="single"/>
        </w:rPr>
        <w:t>Noark</w:t>
      </w:r>
      <w:proofErr w:type="spellEnd"/>
      <w:r>
        <w:rPr>
          <w:b/>
          <w:color w:val="FF0000"/>
          <w:sz w:val="28"/>
          <w:szCs w:val="28"/>
          <w:u w:val="single"/>
        </w:rPr>
        <w:t xml:space="preserve"> 5- løsning. Dokumentasjonen må derfor skrives ut på papir for arkivering.</w:t>
      </w:r>
      <w:bookmarkStart w:id="0" w:name="_GoBack"/>
      <w:bookmarkEnd w:id="0"/>
    </w:p>
    <w:p w:rsidR="00C33E37" w:rsidRDefault="00C33E37" w:rsidP="00DE2D6F">
      <w:pPr>
        <w:rPr>
          <w:b/>
          <w:color w:val="FF0000"/>
          <w:sz w:val="28"/>
          <w:szCs w:val="28"/>
          <w:u w:val="single"/>
        </w:rPr>
      </w:pPr>
    </w:p>
    <w:p w:rsidR="00C33E37" w:rsidRPr="00C33E37" w:rsidRDefault="00C33E37" w:rsidP="00DE2D6F">
      <w:pPr>
        <w:rPr>
          <w:b/>
          <w:sz w:val="32"/>
          <w:szCs w:val="32"/>
        </w:rPr>
      </w:pPr>
      <w:r w:rsidRPr="00C33E37">
        <w:rPr>
          <w:b/>
          <w:sz w:val="32"/>
          <w:szCs w:val="32"/>
        </w:rPr>
        <w:t>I følge de nye bevaringsregler skal følgende oppbevares for alltid:</w:t>
      </w:r>
    </w:p>
    <w:p w:rsidR="00C33E37" w:rsidRPr="00C33E37" w:rsidRDefault="00C33E37" w:rsidP="00DE2D6F">
      <w:pPr>
        <w:rPr>
          <w:i/>
          <w:sz w:val="28"/>
          <w:szCs w:val="28"/>
          <w:u w:val="single"/>
        </w:rPr>
      </w:pPr>
      <w:r w:rsidRPr="00C33E37">
        <w:rPr>
          <w:i/>
          <w:sz w:val="28"/>
          <w:szCs w:val="28"/>
          <w:u w:val="single"/>
        </w:rPr>
        <w:t>Om enkeltindivider bevares følgende dokumentasjon:</w:t>
      </w:r>
    </w:p>
    <w:p w:rsidR="00C33E37" w:rsidRDefault="00C33E37" w:rsidP="00DE2D6F">
      <w:pPr>
        <w:rPr>
          <w:i/>
          <w:sz w:val="28"/>
          <w:szCs w:val="28"/>
          <w:u w:val="single"/>
        </w:rPr>
      </w:pPr>
      <w:r w:rsidRPr="00C33E37">
        <w:rPr>
          <w:i/>
          <w:sz w:val="28"/>
          <w:szCs w:val="28"/>
          <w:u w:val="single"/>
        </w:rPr>
        <w:t>Saker om rettigheter og plikter med hjemmel i helse- og omsorgstjenesteloven med forskrifter og lov om sosiale tjenester med forskrifter som kan danne grunnlag for erstatning og saker som involverer umyndige barn av sosialklienter.</w:t>
      </w:r>
    </w:p>
    <w:p w:rsidR="00C33E37" w:rsidRDefault="00C33E37" w:rsidP="00DE2D6F">
      <w:pPr>
        <w:rPr>
          <w:i/>
          <w:sz w:val="28"/>
          <w:szCs w:val="28"/>
          <w:u w:val="single"/>
        </w:rPr>
      </w:pPr>
    </w:p>
    <w:p w:rsidR="00C33E37" w:rsidRDefault="00C33E37" w:rsidP="00DE2D6F">
      <w:pPr>
        <w:rPr>
          <w:sz w:val="28"/>
          <w:szCs w:val="28"/>
        </w:rPr>
      </w:pPr>
      <w:r>
        <w:rPr>
          <w:sz w:val="28"/>
          <w:szCs w:val="28"/>
        </w:rPr>
        <w:t>Tydal 14.07.15</w:t>
      </w:r>
    </w:p>
    <w:p w:rsidR="00C33E37" w:rsidRDefault="00C33E37" w:rsidP="00DE2D6F">
      <w:pPr>
        <w:rPr>
          <w:sz w:val="28"/>
          <w:szCs w:val="28"/>
        </w:rPr>
      </w:pPr>
      <w:r>
        <w:rPr>
          <w:sz w:val="28"/>
          <w:szCs w:val="28"/>
        </w:rPr>
        <w:t>Gerd Nymoen Lunden</w:t>
      </w:r>
    </w:p>
    <w:p w:rsidR="00C33E37" w:rsidRPr="00C33E37" w:rsidRDefault="00C33E37" w:rsidP="00DE2D6F">
      <w:pPr>
        <w:rPr>
          <w:sz w:val="28"/>
          <w:szCs w:val="28"/>
        </w:rPr>
      </w:pPr>
      <w:r>
        <w:rPr>
          <w:sz w:val="28"/>
          <w:szCs w:val="28"/>
        </w:rPr>
        <w:t>arkivleder i Tydal kommune</w:t>
      </w:r>
    </w:p>
    <w:p w:rsidR="00DE2D6F" w:rsidRPr="00DE2D6F" w:rsidRDefault="00DE2D6F">
      <w:pPr>
        <w:rPr>
          <w:sz w:val="28"/>
          <w:szCs w:val="28"/>
        </w:rPr>
      </w:pPr>
    </w:p>
    <w:sectPr w:rsidR="00DE2D6F" w:rsidRPr="00DE2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77jff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4DC"/>
    <w:multiLevelType w:val="hybridMultilevel"/>
    <w:tmpl w:val="C6C62B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AD"/>
    <w:rsid w:val="00261613"/>
    <w:rsid w:val="004D5538"/>
    <w:rsid w:val="00C0607F"/>
    <w:rsid w:val="00C33E37"/>
    <w:rsid w:val="00C71891"/>
    <w:rsid w:val="00D735AD"/>
    <w:rsid w:val="00DE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06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06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Lunden Gerd Nymoen</dc:creator>
  <cp:lastModifiedBy>Lunden Gerd Nymoen</cp:lastModifiedBy>
  <cp:revision>3</cp:revision>
  <dcterms:created xsi:type="dcterms:W3CDTF">2015-07-14T06:40:00Z</dcterms:created>
  <dcterms:modified xsi:type="dcterms:W3CDTF">2015-07-23T08:49:00Z</dcterms:modified>
</cp:coreProperties>
</file>